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9D2A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5B7A9789" w14:textId="77777777" w:rsidR="00E846C3" w:rsidRPr="00CC59B2" w:rsidRDefault="00E846C3" w:rsidP="002B0A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51"/>
        <w:gridCol w:w="1394"/>
        <w:gridCol w:w="3588"/>
      </w:tblGrid>
      <w:tr w:rsidR="002B0A90" w:rsidRPr="00CC59B2" w14:paraId="6D34025E" w14:textId="77777777" w:rsidTr="00EC6530">
        <w:trPr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07C10BA2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3851" w:type="dxa"/>
          </w:tcPr>
          <w:p w14:paraId="13E8023F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14:paraId="46AAEDCC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SEDE</w:t>
            </w:r>
          </w:p>
        </w:tc>
        <w:tc>
          <w:tcPr>
            <w:tcW w:w="3588" w:type="dxa"/>
          </w:tcPr>
          <w:p w14:paraId="26718CD1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BC52F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18D891CA" w14:textId="77777777" w:rsidR="002B0A90" w:rsidRPr="00CC59B2" w:rsidRDefault="002B0A90" w:rsidP="002B0A90">
      <w:pPr>
        <w:jc w:val="both"/>
        <w:rPr>
          <w:rFonts w:asciiTheme="minorHAnsi" w:hAnsiTheme="minorHAnsi" w:cstheme="minorHAnsi"/>
          <w:sz w:val="22"/>
          <w:szCs w:val="22"/>
        </w:rPr>
      </w:pPr>
      <w:r w:rsidRPr="00CC59B2">
        <w:rPr>
          <w:rFonts w:asciiTheme="minorHAnsi" w:hAnsiTheme="minorHAnsi" w:cstheme="minorHAnsi"/>
          <w:sz w:val="22"/>
          <w:szCs w:val="22"/>
        </w:rPr>
        <w:t>Indicar la siguiente información como está registrada o se registrará ante el ente de acreditación, certificación habilitación o registro:</w:t>
      </w:r>
    </w:p>
    <w:p w14:paraId="475DB3A5" w14:textId="77777777" w:rsidR="002B0A90" w:rsidRPr="00CC59B2" w:rsidRDefault="002B0A90" w:rsidP="002B0A9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3066"/>
        <w:gridCol w:w="2370"/>
        <w:gridCol w:w="2765"/>
      </w:tblGrid>
      <w:tr w:rsidR="002B0A90" w:rsidRPr="00CC59B2" w14:paraId="442A925A" w14:textId="77777777" w:rsidTr="00E846C3">
        <w:trPr>
          <w:trHeight w:val="285"/>
        </w:trPr>
        <w:tc>
          <w:tcPr>
            <w:tcW w:w="187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0C1A2CC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Laboratorio</w:t>
            </w:r>
          </w:p>
        </w:tc>
        <w:tc>
          <w:tcPr>
            <w:tcW w:w="3066" w:type="dxa"/>
            <w:tcMar>
              <w:top w:w="28" w:type="dxa"/>
              <w:bottom w:w="28" w:type="dxa"/>
            </w:tcMar>
            <w:vAlign w:val="center"/>
          </w:tcPr>
          <w:p w14:paraId="4F8F4E7D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47C2FE48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 laboratorio </w:t>
            </w:r>
          </w:p>
        </w:tc>
        <w:tc>
          <w:tcPr>
            <w:tcW w:w="2765" w:type="dxa"/>
            <w:vAlign w:val="center"/>
          </w:tcPr>
          <w:p w14:paraId="1EA1E713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3D13CC33" w14:textId="77777777" w:rsidTr="00E846C3">
        <w:trPr>
          <w:trHeight w:val="285"/>
        </w:trPr>
        <w:tc>
          <w:tcPr>
            <w:tcW w:w="187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03D675B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</w:p>
        </w:tc>
        <w:tc>
          <w:tcPr>
            <w:tcW w:w="3066" w:type="dxa"/>
            <w:tcMar>
              <w:top w:w="28" w:type="dxa"/>
              <w:bottom w:w="28" w:type="dxa"/>
            </w:tcMar>
            <w:vAlign w:val="center"/>
          </w:tcPr>
          <w:p w14:paraId="3EB2CDAC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C89217D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Departamento/Escuela</w:t>
            </w:r>
          </w:p>
        </w:tc>
        <w:tc>
          <w:tcPr>
            <w:tcW w:w="2765" w:type="dxa"/>
            <w:tcMar>
              <w:top w:w="28" w:type="dxa"/>
              <w:bottom w:w="28" w:type="dxa"/>
            </w:tcMar>
            <w:vAlign w:val="center"/>
          </w:tcPr>
          <w:p w14:paraId="63D6A8BA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4292C1BD" w14:textId="77777777" w:rsidTr="00E846C3">
        <w:trPr>
          <w:trHeight w:val="285"/>
        </w:trPr>
        <w:tc>
          <w:tcPr>
            <w:tcW w:w="187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B8D9832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Edificio</w:t>
            </w:r>
          </w:p>
        </w:tc>
        <w:tc>
          <w:tcPr>
            <w:tcW w:w="3066" w:type="dxa"/>
            <w:tcMar>
              <w:top w:w="28" w:type="dxa"/>
              <w:bottom w:w="28" w:type="dxa"/>
            </w:tcMar>
            <w:vAlign w:val="center"/>
          </w:tcPr>
          <w:p w14:paraId="42147D92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2227DA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No. Salón/lab.</w:t>
            </w:r>
          </w:p>
        </w:tc>
        <w:tc>
          <w:tcPr>
            <w:tcW w:w="2765" w:type="dxa"/>
            <w:tcMar>
              <w:top w:w="28" w:type="dxa"/>
              <w:bottom w:w="28" w:type="dxa"/>
            </w:tcMar>
            <w:vAlign w:val="center"/>
          </w:tcPr>
          <w:p w14:paraId="645F998E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1C8E5ACA" w14:textId="77777777" w:rsidTr="00E846C3">
        <w:trPr>
          <w:trHeight w:val="285"/>
        </w:trPr>
        <w:tc>
          <w:tcPr>
            <w:tcW w:w="187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31F51BF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Extensión</w:t>
            </w:r>
          </w:p>
        </w:tc>
        <w:tc>
          <w:tcPr>
            <w:tcW w:w="3066" w:type="dxa"/>
            <w:tcMar>
              <w:top w:w="28" w:type="dxa"/>
              <w:bottom w:w="28" w:type="dxa"/>
            </w:tcMar>
            <w:vAlign w:val="center"/>
          </w:tcPr>
          <w:p w14:paraId="338FB6F2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B6A4259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2765" w:type="dxa"/>
            <w:tcMar>
              <w:top w:w="28" w:type="dxa"/>
              <w:bottom w:w="28" w:type="dxa"/>
            </w:tcMar>
            <w:vAlign w:val="center"/>
          </w:tcPr>
          <w:p w14:paraId="26802168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3DC037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0803C6BD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2B0A90" w:rsidRPr="00CC59B2" w14:paraId="48FB1479" w14:textId="77777777" w:rsidTr="00E846C3">
        <w:trPr>
          <w:trHeight w:val="258"/>
        </w:trPr>
        <w:tc>
          <w:tcPr>
            <w:tcW w:w="252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3EC0273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Norma(s) a auditar</w:t>
            </w:r>
          </w:p>
        </w:tc>
        <w:tc>
          <w:tcPr>
            <w:tcW w:w="7585" w:type="dxa"/>
            <w:gridSpan w:val="3"/>
            <w:tcMar>
              <w:top w:w="28" w:type="dxa"/>
              <w:bottom w:w="28" w:type="dxa"/>
            </w:tcMar>
            <w:vAlign w:val="center"/>
          </w:tcPr>
          <w:p w14:paraId="6026BBAF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6D2C9889" w14:textId="77777777" w:rsidTr="00E846C3">
        <w:trPr>
          <w:trHeight w:val="258"/>
        </w:trPr>
        <w:tc>
          <w:tcPr>
            <w:tcW w:w="252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4D2F03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Objetivo de la auditoria</w:t>
            </w:r>
          </w:p>
        </w:tc>
        <w:tc>
          <w:tcPr>
            <w:tcW w:w="7585" w:type="dxa"/>
            <w:gridSpan w:val="3"/>
            <w:tcMar>
              <w:top w:w="28" w:type="dxa"/>
              <w:bottom w:w="28" w:type="dxa"/>
            </w:tcMar>
            <w:vAlign w:val="center"/>
          </w:tcPr>
          <w:p w14:paraId="231163C1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79D40596" w14:textId="77777777" w:rsidTr="00E846C3">
        <w:trPr>
          <w:trHeight w:val="1168"/>
        </w:trPr>
        <w:tc>
          <w:tcPr>
            <w:tcW w:w="10112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2E4AD2A" w14:textId="77777777" w:rsidR="002B0A90" w:rsidRPr="00CC59B2" w:rsidRDefault="002B0A90" w:rsidP="00EC6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Alcance de la auditoria</w:t>
            </w: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 xml:space="preserve"> (según corresponda registre el alcance de la auditoria, si el laboratorio cuenta con un sistema integrado en donde se encuentre la norma ISO/IEC 17025 o Registro ICA debe diligenciar los dos tipos de alcance)</w:t>
            </w:r>
          </w:p>
        </w:tc>
      </w:tr>
      <w:tr w:rsidR="002B0A90" w:rsidRPr="00CC59B2" w14:paraId="258BA2A3" w14:textId="77777777" w:rsidTr="00E846C3">
        <w:trPr>
          <w:trHeight w:val="258"/>
        </w:trPr>
        <w:tc>
          <w:tcPr>
            <w:tcW w:w="10112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B72FE1F" w14:textId="700EA261" w:rsidR="002B0A90" w:rsidRPr="00CC59B2" w:rsidRDefault="002B0A90" w:rsidP="00EC65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Fechas propuestas para la Auditoria Interna:</w:t>
            </w:r>
          </w:p>
        </w:tc>
      </w:tr>
      <w:tr w:rsidR="002B0A90" w:rsidRPr="00CC59B2" w14:paraId="2507E0B9" w14:textId="77777777" w:rsidTr="00E846C3">
        <w:trPr>
          <w:trHeight w:val="346"/>
        </w:trPr>
        <w:tc>
          <w:tcPr>
            <w:tcW w:w="1011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E749D2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Para laboratorios de ensayo o calibración (2)</w:t>
            </w:r>
          </w:p>
        </w:tc>
      </w:tr>
      <w:tr w:rsidR="002B0A90" w:rsidRPr="00CC59B2" w14:paraId="3429CE95" w14:textId="77777777" w:rsidTr="00E846C3">
        <w:trPr>
          <w:trHeight w:val="516"/>
        </w:trPr>
        <w:tc>
          <w:tcPr>
            <w:tcW w:w="252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A44CE1B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>Sustancia, material o Elemento ensayar/calibrar</w:t>
            </w:r>
          </w:p>
        </w:tc>
        <w:tc>
          <w:tcPr>
            <w:tcW w:w="252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CA3C4C9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>Ensayo</w:t>
            </w:r>
          </w:p>
        </w:tc>
        <w:tc>
          <w:tcPr>
            <w:tcW w:w="252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1C15133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>Método ensayo/calibración</w:t>
            </w:r>
          </w:p>
        </w:tc>
        <w:tc>
          <w:tcPr>
            <w:tcW w:w="252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054E6DE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>Rango medición</w:t>
            </w:r>
          </w:p>
        </w:tc>
      </w:tr>
      <w:tr w:rsidR="002B0A90" w:rsidRPr="00CC59B2" w14:paraId="6A535B28" w14:textId="77777777" w:rsidTr="00E846C3">
        <w:trPr>
          <w:trHeight w:val="258"/>
        </w:trPr>
        <w:tc>
          <w:tcPr>
            <w:tcW w:w="252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2E6EE3D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04E7845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68CE4D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8BF34A4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CF6BC" w14:textId="77777777" w:rsidR="002B0A90" w:rsidRPr="00CC59B2" w:rsidRDefault="002B0A90" w:rsidP="00E846C3">
      <w:pPr>
        <w:pStyle w:val="Prrafodelista"/>
        <w:numPr>
          <w:ilvl w:val="0"/>
          <w:numId w:val="30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B2">
        <w:rPr>
          <w:rFonts w:asciiTheme="minorHAnsi" w:hAnsiTheme="minorHAnsi" w:cstheme="minorHAnsi"/>
          <w:bCs/>
          <w:sz w:val="22"/>
          <w:szCs w:val="22"/>
        </w:rPr>
        <w:t>Este alcance se especifica según lo requerido por el Organismo Nacional de Acreditación (ONAC):</w:t>
      </w:r>
    </w:p>
    <w:p w14:paraId="29F23EAC" w14:textId="77777777" w:rsidR="002B0A90" w:rsidRPr="00CC59B2" w:rsidRDefault="002B0A90" w:rsidP="00E846C3">
      <w:pPr>
        <w:pStyle w:val="Prrafodelista"/>
        <w:numPr>
          <w:ilvl w:val="0"/>
          <w:numId w:val="28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B2">
        <w:rPr>
          <w:rFonts w:asciiTheme="minorHAnsi" w:hAnsiTheme="minorHAnsi" w:cstheme="minorHAnsi"/>
          <w:bCs/>
          <w:sz w:val="22"/>
          <w:szCs w:val="22"/>
        </w:rPr>
        <w:t xml:space="preserve">SUSTANCIA, MATERIAL, ELEMENTO A ENSAYAR O CALIBRAR: Indicar según corresponda categoría o especie, la sustancia, material, elemento que se ensaya o instrumento que se calibra. </w:t>
      </w:r>
    </w:p>
    <w:p w14:paraId="4D5B250D" w14:textId="77777777" w:rsidR="002B0A90" w:rsidRPr="00CC59B2" w:rsidRDefault="002B0A90" w:rsidP="00E846C3">
      <w:pPr>
        <w:pStyle w:val="Prrafodelista"/>
        <w:numPr>
          <w:ilvl w:val="0"/>
          <w:numId w:val="28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B2">
        <w:rPr>
          <w:rFonts w:asciiTheme="minorHAnsi" w:hAnsiTheme="minorHAnsi" w:cstheme="minorHAnsi"/>
          <w:bCs/>
          <w:sz w:val="22"/>
          <w:szCs w:val="22"/>
        </w:rPr>
        <w:t xml:space="preserve">ENSAYO/CALIBRACIÓN: Indicar la denominación del ensayo en términos de característica o parámetros a determinar. </w:t>
      </w:r>
    </w:p>
    <w:p w14:paraId="3CA93206" w14:textId="77777777" w:rsidR="002B0A90" w:rsidRPr="00CC59B2" w:rsidRDefault="002B0A90" w:rsidP="00E846C3">
      <w:pPr>
        <w:pStyle w:val="Prrafodelista"/>
        <w:numPr>
          <w:ilvl w:val="0"/>
          <w:numId w:val="28"/>
        </w:numPr>
        <w:spacing w:after="120"/>
        <w:ind w:left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B2">
        <w:rPr>
          <w:rFonts w:asciiTheme="minorHAnsi" w:hAnsiTheme="minorHAnsi" w:cstheme="minorHAnsi"/>
          <w:bCs/>
          <w:sz w:val="22"/>
          <w:szCs w:val="22"/>
        </w:rPr>
        <w:t>MÉTODO DE ENSAYO O CALIBRACIÓN: Indicar el método aplicado en el ensayo (gravimétrico, electrométrico, titulométrico, cromatográfico, etc.) o calibración realizada.</w:t>
      </w:r>
    </w:p>
    <w:p w14:paraId="41F0E2E7" w14:textId="77777777" w:rsidR="002B0A90" w:rsidRPr="00CC59B2" w:rsidRDefault="002B0A90" w:rsidP="00E846C3">
      <w:pPr>
        <w:pStyle w:val="Prrafodelista"/>
        <w:numPr>
          <w:ilvl w:val="0"/>
          <w:numId w:val="28"/>
        </w:numPr>
        <w:spacing w:before="120" w:after="120"/>
        <w:ind w:left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B2">
        <w:rPr>
          <w:rFonts w:asciiTheme="minorHAnsi" w:hAnsiTheme="minorHAnsi" w:cstheme="minorHAnsi"/>
          <w:bCs/>
          <w:sz w:val="22"/>
          <w:szCs w:val="22"/>
        </w:rPr>
        <w:t xml:space="preserve">RANGO DE MEDICIÓN: </w:t>
      </w:r>
      <w:r w:rsidRPr="00CC59B2">
        <w:rPr>
          <w:rFonts w:asciiTheme="minorHAnsi" w:hAnsiTheme="minorHAnsi" w:cstheme="minorHAnsi"/>
          <w:bCs/>
          <w:sz w:val="22"/>
          <w:szCs w:val="22"/>
          <w:u w:val="single"/>
        </w:rPr>
        <w:t>Para ensayos según corresponda</w:t>
      </w:r>
      <w:r w:rsidRPr="00CC59B2">
        <w:rPr>
          <w:rFonts w:asciiTheme="minorHAnsi" w:hAnsiTheme="minorHAnsi" w:cstheme="minorHAnsi"/>
          <w:bCs/>
          <w:sz w:val="22"/>
          <w:szCs w:val="22"/>
        </w:rPr>
        <w:t xml:space="preserve">: Indicar el intervalo comprendido entre el límite de cuantificación y el valor máximo medido en las actividades de verificación (métodos normalizados) o en la validación (métodos no normalizados, los métodos desarrollados por el laboratorio, métodos normalizados empleados fuera del alcance previsto, modificaciones de los métodos normalizados o métodos especificados por el fabricante del equipo usado para realizar el ensayo). </w:t>
      </w:r>
    </w:p>
    <w:p w14:paraId="513D7FC6" w14:textId="77777777" w:rsidR="002B0A90" w:rsidRPr="00CC59B2" w:rsidRDefault="002B0A90" w:rsidP="00E846C3">
      <w:pPr>
        <w:pStyle w:val="Sangra2detindependiente"/>
        <w:tabs>
          <w:tab w:val="left" w:pos="-720"/>
          <w:tab w:val="left" w:leader="dot" w:pos="0"/>
          <w:tab w:val="left" w:pos="993"/>
          <w:tab w:val="left" w:leader="dot" w:pos="1940"/>
          <w:tab w:val="left" w:leader="dot" w:pos="2217"/>
          <w:tab w:val="left" w:leader="dot" w:pos="2505"/>
          <w:tab w:val="left" w:leader="dot" w:pos="2880"/>
          <w:tab w:val="left" w:leader="dot" w:pos="3600"/>
          <w:tab w:val="left" w:leader="dot" w:pos="4320"/>
          <w:tab w:val="left" w:leader="dot" w:pos="4608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8726"/>
          <w:tab w:val="left" w:leader="dot" w:pos="8812"/>
          <w:tab w:val="left" w:leader="dot" w:pos="9360"/>
          <w:tab w:val="left" w:leader="dot" w:pos="10080"/>
          <w:tab w:val="left" w:leader="dot" w:pos="10800"/>
          <w:tab w:val="left" w:leader="dot" w:pos="11520"/>
          <w:tab w:val="left" w:leader="dot" w:pos="12240"/>
          <w:tab w:val="left" w:leader="dot" w:pos="12960"/>
          <w:tab w:val="left" w:leader="dot" w:pos="13680"/>
          <w:tab w:val="left" w:leader="dot" w:pos="14400"/>
          <w:tab w:val="left" w:leader="dot" w:pos="15120"/>
        </w:tabs>
        <w:suppressAutoHyphens/>
        <w:spacing w:line="24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59B2">
        <w:rPr>
          <w:rFonts w:asciiTheme="minorHAnsi" w:hAnsiTheme="minorHAnsi" w:cstheme="minorHAnsi"/>
          <w:bCs/>
          <w:sz w:val="22"/>
          <w:szCs w:val="22"/>
          <w:u w:val="single"/>
        </w:rPr>
        <w:t xml:space="preserve">Para calibraciones según corresponda: </w:t>
      </w:r>
      <w:r w:rsidRPr="00CC59B2">
        <w:rPr>
          <w:rFonts w:asciiTheme="minorHAnsi" w:hAnsiTheme="minorHAnsi" w:cstheme="minorHAnsi"/>
          <w:bCs/>
          <w:sz w:val="22"/>
          <w:szCs w:val="22"/>
        </w:rPr>
        <w:t xml:space="preserve">Para cada magnitud se deben indicar el (los) intervalo(s) que cubre la actividad de calibración o los puntos fijos asociados. Delimitar el(los) intervalo(s) cubierto(s) empleando  las  unidades  del  Sistema  Internacional. </w:t>
      </w:r>
    </w:p>
    <w:p w14:paraId="5AB72A07" w14:textId="77777777" w:rsidR="00E846C3" w:rsidRPr="00CC59B2" w:rsidRDefault="00E846C3" w:rsidP="002B0A90">
      <w:pPr>
        <w:pStyle w:val="Sangra2detindependiente"/>
        <w:tabs>
          <w:tab w:val="left" w:pos="-720"/>
          <w:tab w:val="left" w:leader="dot" w:pos="0"/>
          <w:tab w:val="left" w:pos="993"/>
          <w:tab w:val="left" w:leader="dot" w:pos="1940"/>
          <w:tab w:val="left" w:leader="dot" w:pos="2217"/>
          <w:tab w:val="left" w:leader="dot" w:pos="2505"/>
          <w:tab w:val="left" w:leader="dot" w:pos="2880"/>
          <w:tab w:val="left" w:leader="dot" w:pos="3600"/>
          <w:tab w:val="left" w:leader="dot" w:pos="4320"/>
          <w:tab w:val="left" w:leader="dot" w:pos="4608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8726"/>
          <w:tab w:val="left" w:leader="dot" w:pos="8812"/>
          <w:tab w:val="left" w:leader="dot" w:pos="9360"/>
          <w:tab w:val="left" w:leader="dot" w:pos="10080"/>
          <w:tab w:val="left" w:leader="dot" w:pos="10800"/>
          <w:tab w:val="left" w:leader="dot" w:pos="11520"/>
          <w:tab w:val="left" w:leader="dot" w:pos="12240"/>
          <w:tab w:val="left" w:leader="dot" w:pos="12960"/>
          <w:tab w:val="left" w:leader="dot" w:pos="13680"/>
          <w:tab w:val="left" w:leader="dot" w:pos="14400"/>
          <w:tab w:val="left" w:leader="dot" w:pos="1512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608"/>
        <w:gridCol w:w="1418"/>
        <w:gridCol w:w="3446"/>
      </w:tblGrid>
      <w:tr w:rsidR="002B0A90" w:rsidRPr="00CC59B2" w14:paraId="299B73BA" w14:textId="77777777" w:rsidTr="00EC6530">
        <w:tc>
          <w:tcPr>
            <w:tcW w:w="9962" w:type="dxa"/>
            <w:gridSpan w:val="4"/>
            <w:tcMar>
              <w:top w:w="28" w:type="dxa"/>
              <w:bottom w:w="28" w:type="dxa"/>
            </w:tcMar>
            <w:vAlign w:val="center"/>
          </w:tcPr>
          <w:p w14:paraId="3B82F270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Para servicios prestados en laboratorio(3)</w:t>
            </w:r>
          </w:p>
        </w:tc>
      </w:tr>
      <w:tr w:rsidR="002B0A90" w:rsidRPr="00CC59B2" w14:paraId="4C19AFF4" w14:textId="77777777" w:rsidTr="00EC6530">
        <w:tc>
          <w:tcPr>
            <w:tcW w:w="24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BB37385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Servicio prestado</w:t>
            </w:r>
          </w:p>
        </w:tc>
        <w:tc>
          <w:tcPr>
            <w:tcW w:w="2608" w:type="dxa"/>
            <w:tcMar>
              <w:top w:w="28" w:type="dxa"/>
              <w:bottom w:w="28" w:type="dxa"/>
            </w:tcMar>
            <w:vAlign w:val="center"/>
          </w:tcPr>
          <w:p w14:paraId="3E63A410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F99BF20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46" w:type="dxa"/>
            <w:tcMar>
              <w:top w:w="28" w:type="dxa"/>
              <w:bottom w:w="28" w:type="dxa"/>
            </w:tcMar>
            <w:vAlign w:val="center"/>
          </w:tcPr>
          <w:p w14:paraId="1845E2C7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0B41EE40" w14:textId="77777777" w:rsidTr="00EC6530">
        <w:tc>
          <w:tcPr>
            <w:tcW w:w="249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07FFE4F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Procesos que conforman el sistema de gestión</w:t>
            </w:r>
          </w:p>
        </w:tc>
        <w:tc>
          <w:tcPr>
            <w:tcW w:w="7472" w:type="dxa"/>
            <w:gridSpan w:val="3"/>
            <w:tcMar>
              <w:top w:w="28" w:type="dxa"/>
              <w:bottom w:w="28" w:type="dxa"/>
            </w:tcMar>
            <w:vAlign w:val="center"/>
          </w:tcPr>
          <w:p w14:paraId="194BC7EF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5DB93B" w14:textId="77777777" w:rsidR="002B0A90" w:rsidRPr="00CC59B2" w:rsidRDefault="002B0A90" w:rsidP="002B0A90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C59B2">
        <w:rPr>
          <w:rFonts w:asciiTheme="minorHAnsi" w:hAnsiTheme="minorHAnsi" w:cstheme="minorHAnsi"/>
          <w:sz w:val="22"/>
          <w:szCs w:val="22"/>
        </w:rPr>
        <w:t>Aplica para los laboratorios que cuentan con sistemas de gestión diferentes a la norma ISO 17025 y Registro ante el ICA:</w:t>
      </w:r>
    </w:p>
    <w:p w14:paraId="5597FE2C" w14:textId="77777777" w:rsidR="002B0A90" w:rsidRPr="00CC59B2" w:rsidRDefault="002B0A90" w:rsidP="002B0A90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9B2">
        <w:rPr>
          <w:rFonts w:asciiTheme="minorHAnsi" w:hAnsiTheme="minorHAnsi" w:cstheme="minorHAnsi"/>
          <w:sz w:val="22"/>
          <w:szCs w:val="22"/>
        </w:rPr>
        <w:t>SERVICIO PRESTADO: Indicar la denominación general de los servicios prestados por el laboratorio que se auditaran.</w:t>
      </w:r>
    </w:p>
    <w:p w14:paraId="42FED3FF" w14:textId="77777777" w:rsidR="002B0A90" w:rsidRPr="00CC59B2" w:rsidRDefault="002B0A90" w:rsidP="002B0A90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C59B2">
        <w:rPr>
          <w:rFonts w:asciiTheme="minorHAnsi" w:hAnsiTheme="minorHAnsi" w:cstheme="minorHAnsi"/>
          <w:sz w:val="22"/>
          <w:szCs w:val="22"/>
        </w:rPr>
        <w:t>ACTIVIDADES: Por cada servicio describir brevemente en que consiste el servicio, si es el caso indicar la referencia de la norma técnica o legal bajo la cual se realiza la actividad.</w:t>
      </w:r>
    </w:p>
    <w:p w14:paraId="4517BAB3" w14:textId="77777777" w:rsidR="002B0A90" w:rsidRPr="00CC59B2" w:rsidRDefault="002B0A90" w:rsidP="002B0A90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59B2">
        <w:rPr>
          <w:rFonts w:asciiTheme="minorHAnsi" w:hAnsiTheme="minorHAnsi" w:cstheme="minorHAnsi"/>
          <w:sz w:val="22"/>
          <w:szCs w:val="22"/>
        </w:rPr>
        <w:t>PROCESOS QUE CONFORMAN EL SISTEMA DE GESTIÓN: Indicar todos los procesos del sistema de gestión del laboratorio (obligatorio para auditar la norma ISO 9001), si el alcance involucra solo un proceso hacer la aclaración en este punto.</w:t>
      </w:r>
    </w:p>
    <w:p w14:paraId="3A622F6F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B0A90" w:rsidRPr="00CC59B2" w14:paraId="365A99B4" w14:textId="77777777" w:rsidTr="00EC6530"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C276F6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Personal del laboratorio</w:t>
            </w: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 xml:space="preserve"> (listar a todo el personal que hace parte de los ensayos, calibraciones o servicios que serán auditados o procesos que conforman el sistema de gestión involucrados con el alcance de la auditoria)</w:t>
            </w:r>
          </w:p>
        </w:tc>
      </w:tr>
      <w:tr w:rsidR="002B0A90" w:rsidRPr="00CC59B2" w14:paraId="671559CD" w14:textId="77777777" w:rsidTr="00EC6530">
        <w:tc>
          <w:tcPr>
            <w:tcW w:w="498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CC75C2A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98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27A5EE" w14:textId="77777777" w:rsidR="002B0A90" w:rsidRPr="00CC59B2" w:rsidRDefault="002B0A90" w:rsidP="00EC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sz w:val="22"/>
                <w:szCs w:val="22"/>
              </w:rPr>
              <w:t>Cargo (4)</w:t>
            </w:r>
          </w:p>
        </w:tc>
      </w:tr>
      <w:tr w:rsidR="002B0A90" w:rsidRPr="00CC59B2" w14:paraId="2D4CB3B1" w14:textId="77777777" w:rsidTr="00EC6530">
        <w:tc>
          <w:tcPr>
            <w:tcW w:w="4981" w:type="dxa"/>
            <w:tcMar>
              <w:top w:w="28" w:type="dxa"/>
              <w:bottom w:w="28" w:type="dxa"/>
            </w:tcMar>
            <w:vAlign w:val="center"/>
          </w:tcPr>
          <w:p w14:paraId="3922EC1C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  <w:vAlign w:val="center"/>
          </w:tcPr>
          <w:p w14:paraId="0BC8B176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964D23" w14:textId="77777777" w:rsidR="002B0A90" w:rsidRPr="00CC59B2" w:rsidRDefault="002B0A90" w:rsidP="002B0A90">
      <w:pPr>
        <w:pStyle w:val="Prrafodelista"/>
        <w:numPr>
          <w:ilvl w:val="0"/>
          <w:numId w:val="30"/>
        </w:numPr>
        <w:spacing w:after="160" w:line="259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C59B2">
        <w:rPr>
          <w:rFonts w:asciiTheme="minorHAnsi" w:hAnsiTheme="minorHAnsi" w:cstheme="minorHAnsi"/>
          <w:sz w:val="22"/>
          <w:szCs w:val="22"/>
        </w:rPr>
        <w:t>Incluir estudiantes y personal contratado si están involucrados dentro del desarrollo del alcance de auditoria.</w:t>
      </w:r>
    </w:p>
    <w:p w14:paraId="0B1A2EA1" w14:textId="1D9E9E82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0D0831C7" w14:textId="77777777" w:rsidR="002B0A90" w:rsidRPr="00CC59B2" w:rsidRDefault="002B0A90" w:rsidP="002B0A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2B0A90" w:rsidRPr="00CC59B2" w14:paraId="173E2224" w14:textId="77777777" w:rsidTr="00EC6530">
        <w:tc>
          <w:tcPr>
            <w:tcW w:w="198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E6A4AD4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Observaciones adicionales:</w:t>
            </w:r>
          </w:p>
        </w:tc>
        <w:tc>
          <w:tcPr>
            <w:tcW w:w="7982" w:type="dxa"/>
            <w:tcMar>
              <w:top w:w="28" w:type="dxa"/>
              <w:bottom w:w="28" w:type="dxa"/>
            </w:tcMar>
            <w:vAlign w:val="center"/>
          </w:tcPr>
          <w:p w14:paraId="1EC56EF3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3A2A3" w14:textId="069DF2DF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747B1A2B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067B9428" w14:textId="77777777" w:rsidR="002B0A90" w:rsidRPr="00CC59B2" w:rsidRDefault="002B0A90" w:rsidP="002B0A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59B2">
        <w:rPr>
          <w:rFonts w:asciiTheme="minorHAnsi" w:hAnsiTheme="minorHAnsi" w:cstheme="minorHAnsi"/>
          <w:b/>
          <w:sz w:val="22"/>
          <w:szCs w:val="22"/>
        </w:rPr>
        <w:t>PARA SER DILIGENCIADO POR LA DIRECCIÓN DE LABORATORIOS SEDE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2B0A90" w:rsidRPr="00CC59B2" w14:paraId="057F8101" w14:textId="77777777" w:rsidTr="00EC6530">
        <w:tc>
          <w:tcPr>
            <w:tcW w:w="198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DEF88D0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Tipo de auditoria</w:t>
            </w:r>
          </w:p>
        </w:tc>
        <w:tc>
          <w:tcPr>
            <w:tcW w:w="7982" w:type="dxa"/>
            <w:tcMar>
              <w:top w:w="28" w:type="dxa"/>
              <w:bottom w:w="28" w:type="dxa"/>
            </w:tcMar>
            <w:vAlign w:val="center"/>
          </w:tcPr>
          <w:p w14:paraId="79607BEF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12554660" w14:textId="77777777" w:rsidTr="00EC6530">
        <w:tc>
          <w:tcPr>
            <w:tcW w:w="198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784BC8A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Código auditoria</w:t>
            </w:r>
          </w:p>
        </w:tc>
        <w:tc>
          <w:tcPr>
            <w:tcW w:w="7982" w:type="dxa"/>
            <w:tcMar>
              <w:top w:w="28" w:type="dxa"/>
              <w:bottom w:w="28" w:type="dxa"/>
            </w:tcMar>
            <w:vAlign w:val="center"/>
          </w:tcPr>
          <w:p w14:paraId="0A419DF4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A90" w:rsidRPr="00CC59B2" w14:paraId="24FCFB04" w14:textId="77777777" w:rsidTr="00EC6530">
        <w:tc>
          <w:tcPr>
            <w:tcW w:w="198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C799535" w14:textId="77777777" w:rsidR="002B0A90" w:rsidRPr="00CC59B2" w:rsidRDefault="002B0A90" w:rsidP="00EC65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9B2">
              <w:rPr>
                <w:rFonts w:asciiTheme="minorHAnsi" w:hAnsiTheme="minorHAnsi" w:cstheme="minorHAnsi"/>
                <w:b/>
                <w:sz w:val="22"/>
                <w:szCs w:val="22"/>
              </w:rPr>
              <w:t>Observaciones</w:t>
            </w:r>
          </w:p>
        </w:tc>
        <w:tc>
          <w:tcPr>
            <w:tcW w:w="7982" w:type="dxa"/>
            <w:tcMar>
              <w:top w:w="28" w:type="dxa"/>
              <w:bottom w:w="28" w:type="dxa"/>
            </w:tcMar>
            <w:vAlign w:val="center"/>
          </w:tcPr>
          <w:p w14:paraId="0F5E0546" w14:textId="77777777" w:rsidR="002B0A90" w:rsidRPr="00CC59B2" w:rsidRDefault="002B0A90" w:rsidP="00EC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67EDB" w14:textId="77777777" w:rsidR="002B0A90" w:rsidRPr="00CC59B2" w:rsidRDefault="002B0A90" w:rsidP="002B0A90">
      <w:pPr>
        <w:rPr>
          <w:rFonts w:asciiTheme="minorHAnsi" w:hAnsiTheme="minorHAnsi" w:cstheme="minorHAnsi"/>
          <w:sz w:val="22"/>
          <w:szCs w:val="22"/>
        </w:rPr>
      </w:pPr>
    </w:p>
    <w:p w14:paraId="7B04A623" w14:textId="77777777" w:rsidR="005223B4" w:rsidRPr="00CC59B2" w:rsidRDefault="005223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6B031" w14:textId="77777777" w:rsidR="00645F97" w:rsidRPr="00CC59B2" w:rsidRDefault="00645F97" w:rsidP="003706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0005F38" w14:textId="77777777" w:rsidR="00CE7C14" w:rsidRPr="00CC59B2" w:rsidRDefault="00CE7C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1A654" w14:textId="77777777" w:rsidR="00645F97" w:rsidRPr="00CC59B2" w:rsidRDefault="00645F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D57209" w14:textId="77777777" w:rsidR="003E7394" w:rsidRPr="00CC59B2" w:rsidRDefault="003E7394" w:rsidP="003E739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E7394" w:rsidRPr="00CC59B2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C8F4" w14:textId="77777777" w:rsidR="00BC3009" w:rsidRDefault="00BC3009">
      <w:r>
        <w:separator/>
      </w:r>
    </w:p>
  </w:endnote>
  <w:endnote w:type="continuationSeparator" w:id="0">
    <w:p w14:paraId="737680BA" w14:textId="77777777" w:rsidR="00BC3009" w:rsidRDefault="00BC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95C5" w14:textId="77777777" w:rsidR="002A7AA6" w:rsidRDefault="002A7A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6086C758" w:rsidR="00094073" w:rsidRPr="00416176" w:rsidRDefault="00923EB8" w:rsidP="00923EB8">
    <w:pPr>
      <w:pStyle w:val="Piedepgina"/>
      <w:rPr>
        <w:rFonts w:asciiTheme="minorHAnsi" w:hAnsiTheme="minorHAnsi"/>
        <w:b/>
        <w:i/>
        <w:szCs w:val="18"/>
        <w:lang w:val="es-CO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19244A">
      <w:rPr>
        <w:rFonts w:asciiTheme="minorHAnsi" w:hAnsiTheme="minorHAnsi"/>
        <w:b/>
        <w:i/>
        <w:szCs w:val="18"/>
      </w:rPr>
      <w:t xml:space="preserve"> </w:t>
    </w:r>
    <w:r w:rsidR="00416176">
      <w:rPr>
        <w:rFonts w:asciiTheme="minorHAnsi" w:hAnsiTheme="minorHAnsi"/>
        <w:b/>
        <w:i/>
        <w:szCs w:val="18"/>
      </w:rPr>
      <w:t>B.FT.10.004.006</w:t>
    </w:r>
    <w:r w:rsidRPr="000E7795">
      <w:rPr>
        <w:rFonts w:asciiTheme="minorHAnsi" w:hAnsiTheme="minorHAnsi"/>
        <w:b/>
        <w:i/>
        <w:szCs w:val="18"/>
      </w:rPr>
      <w:tab/>
    </w:r>
    <w:r w:rsidR="00416176">
      <w:rPr>
        <w:rFonts w:asciiTheme="minorHAnsi" w:hAnsiTheme="minorHAnsi"/>
        <w:b/>
        <w:i/>
        <w:szCs w:val="18"/>
      </w:rPr>
      <w:t xml:space="preserve">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B20053">
      <w:rPr>
        <w:rFonts w:asciiTheme="minorHAnsi" w:hAnsiTheme="minorHAnsi"/>
        <w:b/>
        <w:i/>
        <w:szCs w:val="18"/>
      </w:rPr>
      <w:t>0</w:t>
    </w:r>
    <w:r w:rsidR="0019244A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416176">
      <w:rPr>
        <w:rFonts w:asciiTheme="minorHAnsi" w:hAnsiTheme="minorHAnsi"/>
        <w:b/>
        <w:i/>
        <w:szCs w:val="18"/>
      </w:rPr>
      <w:t xml:space="preserve">                                             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A7AA6" w:rsidRPr="002A7AA6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A7AA6" w:rsidRPr="002A7AA6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0EAE" w14:textId="77777777" w:rsidR="002A7AA6" w:rsidRDefault="002A7A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F0B59" w14:textId="77777777" w:rsidR="00BC3009" w:rsidRDefault="00BC3009">
      <w:r>
        <w:separator/>
      </w:r>
    </w:p>
  </w:footnote>
  <w:footnote w:type="continuationSeparator" w:id="0">
    <w:p w14:paraId="7066E323" w14:textId="77777777" w:rsidR="00BC3009" w:rsidRDefault="00BC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091C" w14:textId="77777777" w:rsidR="002A7AA6" w:rsidRDefault="002A7A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2F9EC10F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3AF5FDCC" wp14:editId="6BAFA608">
          <wp:simplePos x="0" y="0"/>
          <wp:positionH relativeFrom="page">
            <wp:posOffset>5110480</wp:posOffset>
          </wp:positionH>
          <wp:positionV relativeFrom="paragraph">
            <wp:posOffset>-279400</wp:posOffset>
          </wp:positionV>
          <wp:extent cx="2040546" cy="1072404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546" cy="107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20053">
      <w:rPr>
        <w:rFonts w:asciiTheme="minorHAnsi" w:hAnsiTheme="minorHAnsi"/>
        <w:b/>
        <w:i/>
      </w:rPr>
      <w:t>:</w:t>
    </w:r>
    <w:r w:rsidR="0019244A">
      <w:rPr>
        <w:rFonts w:asciiTheme="minorHAnsi" w:hAnsiTheme="minorHAnsi"/>
        <w:b/>
        <w:i/>
      </w:rPr>
      <w:t xml:space="preserve"> Gestión de Laboratorios</w:t>
    </w:r>
  </w:p>
  <w:p w14:paraId="46CCD8A7" w14:textId="1EFFD614" w:rsidR="0019244A" w:rsidRPr="000E7795" w:rsidRDefault="007E5A5F" w:rsidP="0019244A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B20053">
      <w:rPr>
        <w:rFonts w:asciiTheme="minorHAnsi" w:hAnsiTheme="minorHAnsi"/>
        <w:b/>
        <w:i/>
      </w:rPr>
      <w:t>:</w:t>
    </w:r>
    <w:r w:rsidR="0019244A">
      <w:rPr>
        <w:rFonts w:asciiTheme="minorHAnsi" w:hAnsiTheme="minorHAnsi"/>
        <w:b/>
        <w:i/>
      </w:rPr>
      <w:t xml:space="preserve"> Gestión de Laboratorios</w:t>
    </w:r>
  </w:p>
  <w:p w14:paraId="2B1E323E" w14:textId="5EDFDF4E" w:rsidR="00B20053" w:rsidRPr="00B20053" w:rsidRDefault="00B20053" w:rsidP="00B20053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>
      <w:rPr>
        <w:rFonts w:asciiTheme="minorHAnsi" w:hAnsiTheme="minorHAnsi"/>
        <w:b/>
        <w:i/>
      </w:rPr>
      <w:t>:</w:t>
    </w:r>
    <w:r w:rsidR="002A7AA6">
      <w:rPr>
        <w:rFonts w:asciiTheme="minorHAnsi" w:hAnsiTheme="minorHAnsi"/>
        <w:b/>
        <w:i/>
      </w:rPr>
      <w:t xml:space="preserve"> S</w:t>
    </w:r>
    <w:r w:rsidRPr="00B20053">
      <w:rPr>
        <w:rFonts w:asciiTheme="minorHAnsi" w:hAnsiTheme="minorHAnsi"/>
        <w:b/>
        <w:i/>
      </w:rPr>
      <w:t xml:space="preserve">olicitud de </w:t>
    </w:r>
    <w:r>
      <w:rPr>
        <w:rFonts w:asciiTheme="minorHAnsi" w:hAnsiTheme="minorHAnsi"/>
        <w:b/>
        <w:i/>
      </w:rPr>
      <w:t>Auditoría I</w:t>
    </w:r>
    <w:r w:rsidRPr="00B20053">
      <w:rPr>
        <w:rFonts w:asciiTheme="minorHAnsi" w:hAnsiTheme="minorHAnsi"/>
        <w:b/>
        <w:i/>
      </w:rPr>
      <w:t>nterna</w:t>
    </w:r>
    <w:r w:rsidR="002A7AA6">
      <w:rPr>
        <w:rFonts w:asciiTheme="minorHAnsi" w:hAnsiTheme="minorHAnsi"/>
        <w:b/>
        <w:i/>
      </w:rPr>
      <w:t xml:space="preserve"> a los L</w:t>
    </w:r>
    <w:bookmarkStart w:id="0" w:name="_GoBack"/>
    <w:bookmarkEnd w:id="0"/>
    <w:r w:rsidR="000A18B6">
      <w:rPr>
        <w:rFonts w:asciiTheme="minorHAnsi" w:hAnsiTheme="minorHAnsi"/>
        <w:b/>
        <w:i/>
      </w:rPr>
      <w:t>aboratorios</w:t>
    </w:r>
  </w:p>
  <w:p w14:paraId="5184B61B" w14:textId="3C692524" w:rsidR="00DB5D76" w:rsidRPr="000E7795" w:rsidRDefault="003908D6" w:rsidP="003908D6">
    <w:pPr>
      <w:pStyle w:val="Encabezado"/>
      <w:rPr>
        <w:rFonts w:asciiTheme="minorHAnsi" w:hAnsiTheme="minorHAnsi"/>
        <w:b/>
        <w:sz w:val="28"/>
        <w:szCs w:val="20"/>
      </w:rPr>
    </w:pPr>
    <w:r w:rsidRPr="003908D6">
      <w:rPr>
        <w:rFonts w:asciiTheme="minorHAnsi" w:hAnsiTheme="minorHAnsi"/>
        <w:b/>
        <w:i/>
      </w:rPr>
      <w:t>Dirección de Laboratorios Sede Bogotá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725F" w14:textId="77777777" w:rsidR="002A7AA6" w:rsidRDefault="002A7A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44B2DA5"/>
    <w:multiLevelType w:val="hybridMultilevel"/>
    <w:tmpl w:val="BC64FE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161CD"/>
    <w:multiLevelType w:val="hybridMultilevel"/>
    <w:tmpl w:val="A874E6EA"/>
    <w:lvl w:ilvl="0" w:tplc="DB48D8F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ED81E00"/>
    <w:multiLevelType w:val="hybridMultilevel"/>
    <w:tmpl w:val="56C2E3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9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5"/>
  </w:num>
  <w:num w:numId="10">
    <w:abstractNumId w:val="27"/>
  </w:num>
  <w:num w:numId="11">
    <w:abstractNumId w:val="13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6"/>
  </w:num>
  <w:num w:numId="23">
    <w:abstractNumId w:val="18"/>
  </w:num>
  <w:num w:numId="24">
    <w:abstractNumId w:val="15"/>
  </w:num>
  <w:num w:numId="25">
    <w:abstractNumId w:val="28"/>
  </w:num>
  <w:num w:numId="26">
    <w:abstractNumId w:val="1"/>
  </w:num>
  <w:num w:numId="27">
    <w:abstractNumId w:val="12"/>
  </w:num>
  <w:num w:numId="28">
    <w:abstractNumId w:val="25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18B6"/>
    <w:rsid w:val="000A6A9D"/>
    <w:rsid w:val="000D1893"/>
    <w:rsid w:val="000E2D7E"/>
    <w:rsid w:val="000E7795"/>
    <w:rsid w:val="000F75C4"/>
    <w:rsid w:val="00113525"/>
    <w:rsid w:val="00116214"/>
    <w:rsid w:val="00131ED3"/>
    <w:rsid w:val="00137E67"/>
    <w:rsid w:val="00142223"/>
    <w:rsid w:val="00145279"/>
    <w:rsid w:val="0019244A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A7AA6"/>
    <w:rsid w:val="002B0A90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2557"/>
    <w:rsid w:val="0036518F"/>
    <w:rsid w:val="0037065E"/>
    <w:rsid w:val="003774F1"/>
    <w:rsid w:val="00380C2D"/>
    <w:rsid w:val="00385D42"/>
    <w:rsid w:val="003908D6"/>
    <w:rsid w:val="003C3DA0"/>
    <w:rsid w:val="003E7394"/>
    <w:rsid w:val="00407796"/>
    <w:rsid w:val="0041617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6F98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C277F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48CF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3DBB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20053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C3009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C59B2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46C3"/>
    <w:rsid w:val="00E86969"/>
    <w:rsid w:val="00E949EF"/>
    <w:rsid w:val="00ED07DA"/>
    <w:rsid w:val="00ED1334"/>
    <w:rsid w:val="00EE0929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8A7A1533-FA9C-4CFE-B4A4-088D4FC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2005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2005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0611-BC74-409C-90FA-70B6D186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Dora M</cp:lastModifiedBy>
  <cp:revision>7</cp:revision>
  <cp:lastPrinted>2017-04-04T17:06:00Z</cp:lastPrinted>
  <dcterms:created xsi:type="dcterms:W3CDTF">2019-07-16T16:23:00Z</dcterms:created>
  <dcterms:modified xsi:type="dcterms:W3CDTF">2019-07-24T19:59:00Z</dcterms:modified>
</cp:coreProperties>
</file>